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6EB" w:rsidRPr="00A036EB" w:rsidRDefault="00A036EB" w:rsidP="00A036EB">
      <w:pPr>
        <w:shd w:val="clear" w:color="auto" w:fill="FFFFFF"/>
        <w:spacing w:after="450" w:line="540" w:lineRule="atLeast"/>
        <w:ind w:left="-567"/>
        <w:jc w:val="center"/>
        <w:textAlignment w:val="baseline"/>
        <w:outlineLvl w:val="0"/>
        <w:rPr>
          <w:rFonts w:ascii="Times New Roman" w:eastAsia="Times New Roman" w:hAnsi="Times New Roman" w:cs="Times New Roman"/>
          <w:color w:val="3B4256"/>
          <w:spacing w:val="-6"/>
          <w:kern w:val="36"/>
          <w:sz w:val="44"/>
          <w:szCs w:val="48"/>
          <w:lang w:eastAsia="ru-RU"/>
        </w:rPr>
      </w:pPr>
      <w:bookmarkStart w:id="0" w:name="_GoBack"/>
      <w:r w:rsidRPr="00A036EB">
        <w:rPr>
          <w:rFonts w:ascii="Times New Roman" w:eastAsia="Times New Roman" w:hAnsi="Times New Roman" w:cs="Times New Roman"/>
          <w:color w:val="3B4256"/>
          <w:spacing w:val="-6"/>
          <w:kern w:val="36"/>
          <w:sz w:val="44"/>
          <w:szCs w:val="48"/>
          <w:lang w:eastAsia="ru-RU"/>
        </w:rPr>
        <w:t>Рекомендации гражданам по действиям при угрозе совершения террористического акта</w:t>
      </w:r>
    </w:p>
    <w:bookmarkEnd w:id="0"/>
    <w:p w:rsidR="00A036EB" w:rsidRPr="00A036EB" w:rsidRDefault="00A036EB" w:rsidP="00A036EB">
      <w:pPr>
        <w:shd w:val="clear" w:color="auto" w:fill="FFFFFF"/>
        <w:spacing w:after="300" w:line="390" w:lineRule="atLeast"/>
        <w:ind w:left="-567"/>
        <w:jc w:val="both"/>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rsidR="00A036EB" w:rsidRPr="00A036EB" w:rsidRDefault="00A036EB" w:rsidP="00A036EB">
      <w:pPr>
        <w:shd w:val="clear" w:color="auto" w:fill="FFFFFF"/>
        <w:spacing w:after="225" w:line="390" w:lineRule="atLeast"/>
        <w:ind w:left="-567"/>
        <w:jc w:val="center"/>
        <w:textAlignment w:val="baseline"/>
        <w:outlineLvl w:val="3"/>
        <w:rPr>
          <w:rFonts w:ascii="Times New Roman" w:eastAsia="Times New Roman" w:hAnsi="Times New Roman" w:cs="Times New Roman"/>
          <w:b/>
          <w:bCs/>
          <w:color w:val="3B4256"/>
          <w:sz w:val="24"/>
          <w:szCs w:val="24"/>
          <w:lang w:eastAsia="ru-RU"/>
        </w:rPr>
      </w:pPr>
      <w:r w:rsidRPr="00A036EB">
        <w:rPr>
          <w:rFonts w:ascii="Times New Roman" w:eastAsia="Times New Roman" w:hAnsi="Times New Roman" w:cs="Times New Roman"/>
          <w:b/>
          <w:bCs/>
          <w:color w:val="3B4256"/>
          <w:sz w:val="24"/>
          <w:szCs w:val="24"/>
          <w:lang w:eastAsia="ru-RU"/>
        </w:rPr>
        <w:t>ОБНАРУЖЕНИЕ ПОДОЗРИТЕЛЬНОГО ПРЕДМЕТА, КОТОРЫЙ МОЖЕТ ОКАЗАТЬСЯ ВЗРЫВНЫМ УСТРОЙСТВОМ</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b/>
          <w:bCs/>
          <w:color w:val="3B4256"/>
          <w:sz w:val="28"/>
          <w:szCs w:val="24"/>
          <w:bdr w:val="none" w:sz="0" w:space="0" w:color="auto" w:frame="1"/>
          <w:lang w:eastAsia="ru-RU"/>
        </w:rPr>
        <w:t>Если обнаруженный предмет не должен, по вашему мнению, находиться в этом месте, не оставляйте этот факт без внимания.</w:t>
      </w:r>
      <w:r w:rsidRPr="00A036EB">
        <w:rPr>
          <w:rFonts w:ascii="Times New Roman" w:eastAsia="Times New Roman" w:hAnsi="Times New Roman" w:cs="Times New Roman"/>
          <w:color w:val="3B4256"/>
          <w:sz w:val="28"/>
          <w:szCs w:val="24"/>
          <w:lang w:eastAsia="ru-RU"/>
        </w:rPr>
        <w:t>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Если вы обнаружили неизвестный предмет в подъезде своего дома, опросите соседей, возможно, он принадлежит им. Если владелец не установлен - немедленно сообщите о находке в ваше отделение милиции.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Если вы обнаружили неизвестный предмет в учреждении, немедленно сообщите о находке администрации или охране.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Во всех перечисленных случаях:</w:t>
      </w:r>
    </w:p>
    <w:p w:rsidR="00A036EB" w:rsidRPr="00A036EB" w:rsidRDefault="00A036EB" w:rsidP="00A036EB">
      <w:pPr>
        <w:numPr>
          <w:ilvl w:val="0"/>
          <w:numId w:val="1"/>
        </w:numPr>
        <w:shd w:val="clear" w:color="auto" w:fill="FFFFFF"/>
        <w:spacing w:after="0" w:line="390" w:lineRule="atLeast"/>
        <w:ind w:left="-567" w:firstLine="0"/>
        <w:jc w:val="both"/>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не трогайте, не передвигайте, не вскрывайте обнаруженный предмет;</w:t>
      </w:r>
    </w:p>
    <w:p w:rsidR="00A036EB" w:rsidRPr="00A036EB" w:rsidRDefault="00A036EB" w:rsidP="00A036EB">
      <w:pPr>
        <w:numPr>
          <w:ilvl w:val="0"/>
          <w:numId w:val="1"/>
        </w:numPr>
        <w:shd w:val="clear" w:color="auto" w:fill="FFFFFF"/>
        <w:spacing w:after="0" w:line="390" w:lineRule="atLeast"/>
        <w:ind w:left="-567" w:firstLine="0"/>
        <w:jc w:val="both"/>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зафиксируйте время обнаружения предмета;</w:t>
      </w:r>
    </w:p>
    <w:p w:rsidR="00A036EB" w:rsidRPr="00A036EB" w:rsidRDefault="00A036EB" w:rsidP="00A036EB">
      <w:pPr>
        <w:numPr>
          <w:ilvl w:val="0"/>
          <w:numId w:val="1"/>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lastRenderedPageBreak/>
        <w:t>постарайтесь сделать все возможное, чтобы люди отошли как можно дальше от находки;</w:t>
      </w:r>
    </w:p>
    <w:p w:rsidR="00A036EB" w:rsidRDefault="00A036EB" w:rsidP="00A036EB">
      <w:pPr>
        <w:numPr>
          <w:ilvl w:val="0"/>
          <w:numId w:val="1"/>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обязательно дождитесь прибытия оперативно-следственной группы (помните, что вы являетесь очень важным очевидцем);</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4"/>
          <w:lang w:eastAsia="ru-RU"/>
        </w:rPr>
      </w:pP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b/>
          <w:bCs/>
          <w:color w:val="3B4256"/>
          <w:sz w:val="28"/>
          <w:szCs w:val="24"/>
          <w:bdr w:val="none" w:sz="0" w:space="0" w:color="auto" w:frame="1"/>
          <w:lang w:eastAsia="ru-RU"/>
        </w:rPr>
      </w:pPr>
      <w:r w:rsidRPr="00A036EB">
        <w:rPr>
          <w:rFonts w:ascii="Times New Roman" w:eastAsia="Times New Roman" w:hAnsi="Times New Roman" w:cs="Times New Roman"/>
          <w:b/>
          <w:bCs/>
          <w:color w:val="3B4256"/>
          <w:sz w:val="28"/>
          <w:szCs w:val="24"/>
          <w:bdr w:val="none" w:sz="0" w:space="0" w:color="auto" w:frame="1"/>
          <w:lang w:eastAsia="ru-RU"/>
        </w:rPr>
        <w:t>Помните:</w:t>
      </w:r>
      <w:r w:rsidRPr="00A036EB">
        <w:rPr>
          <w:rFonts w:ascii="Times New Roman" w:eastAsia="Times New Roman" w:hAnsi="Times New Roman" w:cs="Times New Roman"/>
          <w:color w:val="3B4256"/>
          <w:sz w:val="28"/>
          <w:szCs w:val="24"/>
          <w:lang w:eastAsia="ru-RU"/>
        </w:rPr>
        <w:t>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b/>
          <w:bCs/>
          <w:color w:val="3B4256"/>
          <w:sz w:val="28"/>
          <w:szCs w:val="24"/>
          <w:bdr w:val="none" w:sz="0" w:space="0" w:color="auto" w:frame="1"/>
          <w:lang w:eastAsia="ru-RU"/>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 </w:t>
      </w:r>
      <w:r w:rsidRPr="00A036EB">
        <w:rPr>
          <w:rFonts w:ascii="Times New Roman" w:eastAsia="Times New Roman" w:hAnsi="Times New Roman" w:cs="Times New Roman"/>
          <w:b/>
          <w:bCs/>
          <w:color w:val="3B4256"/>
          <w:sz w:val="28"/>
          <w:szCs w:val="24"/>
          <w:bdr w:val="none" w:sz="0" w:space="0" w:color="auto" w:frame="1"/>
          <w:lang w:eastAsia="ru-RU"/>
        </w:rPr>
        <w:br/>
      </w:r>
      <w:r w:rsidRPr="00A036EB">
        <w:rPr>
          <w:rFonts w:ascii="Times New Roman" w:eastAsia="Times New Roman" w:hAnsi="Times New Roman" w:cs="Times New Roman"/>
          <w:b/>
          <w:bCs/>
          <w:color w:val="3B4256"/>
          <w:sz w:val="28"/>
          <w:szCs w:val="24"/>
          <w:bdr w:val="none" w:sz="0" w:space="0" w:color="auto" w:frame="1"/>
          <w:lang w:eastAsia="ru-RU"/>
        </w:rPr>
        <w:br/>
        <w:t>Не предпринимайте самостоятельно никаких действий с находками или подозрительными предметами, которые могут оказаться взрывными устройствами - это может привести к их взрыву, многочисленным жертвам и разрушениям.</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4"/>
          <w:szCs w:val="24"/>
          <w:lang w:eastAsia="ru-RU"/>
        </w:rPr>
      </w:pPr>
    </w:p>
    <w:p w:rsidR="00A036EB" w:rsidRPr="00A036EB" w:rsidRDefault="00A036EB" w:rsidP="00A036EB">
      <w:pPr>
        <w:shd w:val="clear" w:color="auto" w:fill="FFFFFF"/>
        <w:spacing w:after="225" w:line="390" w:lineRule="atLeast"/>
        <w:ind w:left="-567"/>
        <w:jc w:val="center"/>
        <w:textAlignment w:val="baseline"/>
        <w:outlineLvl w:val="3"/>
        <w:rPr>
          <w:rFonts w:ascii="Times New Roman" w:eastAsia="Times New Roman" w:hAnsi="Times New Roman" w:cs="Times New Roman"/>
          <w:b/>
          <w:bCs/>
          <w:color w:val="3B4256"/>
          <w:sz w:val="24"/>
          <w:szCs w:val="24"/>
          <w:lang w:eastAsia="ru-RU"/>
        </w:rPr>
      </w:pPr>
      <w:r w:rsidRPr="00A036EB">
        <w:rPr>
          <w:rFonts w:ascii="Times New Roman" w:eastAsia="Times New Roman" w:hAnsi="Times New Roman" w:cs="Times New Roman"/>
          <w:b/>
          <w:bCs/>
          <w:color w:val="3B4256"/>
          <w:sz w:val="24"/>
          <w:szCs w:val="24"/>
          <w:lang w:eastAsia="ru-RU"/>
        </w:rPr>
        <w:t>ПОЛУЧЕНИЕ ИНФОРМАЦИИ ОБ ЭВАКУАЦИИ</w:t>
      </w:r>
    </w:p>
    <w:p w:rsidR="00A036EB" w:rsidRPr="00A036EB" w:rsidRDefault="00A036EB" w:rsidP="00A036EB">
      <w:pPr>
        <w:shd w:val="clear" w:color="auto" w:fill="FFFFFF"/>
        <w:spacing w:after="300" w:line="390" w:lineRule="atLeast"/>
        <w:ind w:left="-567"/>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Получив сообщение от представителей властей или правоохранительных органов о начале эвакуации, соблюдайте спокойствие и четко выполняйте их команды.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Если вы находитесь в квартире, выполните следующие действия:</w:t>
      </w:r>
    </w:p>
    <w:p w:rsidR="00A036EB" w:rsidRPr="00A036EB" w:rsidRDefault="00A036EB" w:rsidP="00A036EB">
      <w:pPr>
        <w:numPr>
          <w:ilvl w:val="0"/>
          <w:numId w:val="2"/>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Возьмите личные документы, деньги, ценности;</w:t>
      </w:r>
    </w:p>
    <w:p w:rsidR="00A036EB" w:rsidRPr="00A036EB" w:rsidRDefault="00A036EB" w:rsidP="00A036EB">
      <w:pPr>
        <w:numPr>
          <w:ilvl w:val="0"/>
          <w:numId w:val="2"/>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Отключите электричество, воду и газ;</w:t>
      </w:r>
    </w:p>
    <w:p w:rsidR="00A036EB" w:rsidRPr="00A036EB" w:rsidRDefault="00A036EB" w:rsidP="00A036EB">
      <w:pPr>
        <w:numPr>
          <w:ilvl w:val="0"/>
          <w:numId w:val="2"/>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Окажите помощь в эвакуации пожилых и тяжело больных людей;</w:t>
      </w:r>
    </w:p>
    <w:p w:rsidR="00A036EB" w:rsidRPr="00A036EB" w:rsidRDefault="00A036EB" w:rsidP="00A036EB">
      <w:pPr>
        <w:numPr>
          <w:ilvl w:val="0"/>
          <w:numId w:val="2"/>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Обязательно закройте входную дверь на замок – это защитит квартиру от возможного проникновения мародеров.</w:t>
      </w:r>
    </w:p>
    <w:p w:rsidR="00A036EB" w:rsidRPr="00A036EB" w:rsidRDefault="00A036EB" w:rsidP="00A036EB">
      <w:pPr>
        <w:shd w:val="clear" w:color="auto" w:fill="FFFFFF"/>
        <w:spacing w:after="300" w:line="390" w:lineRule="atLeast"/>
        <w:ind w:left="-567"/>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Не допускайте паники, истерики и спешки. Помещение покидайте организованно.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 xml:space="preserve">Возвращайтесь в покинутое помещение только после разрешения ответственных </w:t>
      </w:r>
      <w:r>
        <w:rPr>
          <w:rFonts w:ascii="Times New Roman" w:eastAsia="Times New Roman" w:hAnsi="Times New Roman" w:cs="Times New Roman"/>
          <w:color w:val="3B4256"/>
          <w:sz w:val="28"/>
          <w:szCs w:val="24"/>
          <w:lang w:eastAsia="ru-RU"/>
        </w:rPr>
        <w:lastRenderedPageBreak/>
        <w:t>лиц. </w:t>
      </w:r>
      <w:r w:rsidRPr="00A036EB">
        <w:rPr>
          <w:rFonts w:ascii="Times New Roman" w:eastAsia="Times New Roman" w:hAnsi="Times New Roman" w:cs="Times New Roman"/>
          <w:color w:val="3B4256"/>
          <w:sz w:val="28"/>
          <w:szCs w:val="24"/>
          <w:lang w:eastAsia="ru-RU"/>
        </w:rPr>
        <w:t>Помните, что от согласованности и четкости ваших действий будет зависеть жизнь и здоровье многих людей.</w:t>
      </w:r>
    </w:p>
    <w:p w:rsidR="00A036EB" w:rsidRPr="00A036EB" w:rsidRDefault="00A036EB" w:rsidP="00A036EB">
      <w:pPr>
        <w:shd w:val="clear" w:color="auto" w:fill="FFFFFF"/>
        <w:spacing w:after="225" w:line="390" w:lineRule="atLeast"/>
        <w:ind w:left="-567"/>
        <w:jc w:val="center"/>
        <w:textAlignment w:val="baseline"/>
        <w:outlineLvl w:val="3"/>
        <w:rPr>
          <w:rFonts w:ascii="Times New Roman" w:eastAsia="Times New Roman" w:hAnsi="Times New Roman" w:cs="Times New Roman"/>
          <w:b/>
          <w:bCs/>
          <w:color w:val="3B4256"/>
          <w:sz w:val="24"/>
          <w:szCs w:val="24"/>
          <w:lang w:eastAsia="ru-RU"/>
        </w:rPr>
      </w:pPr>
      <w:r w:rsidRPr="00A036EB">
        <w:rPr>
          <w:rFonts w:ascii="Times New Roman" w:eastAsia="Times New Roman" w:hAnsi="Times New Roman" w:cs="Times New Roman"/>
          <w:b/>
          <w:bCs/>
          <w:color w:val="3B4256"/>
          <w:sz w:val="24"/>
          <w:szCs w:val="24"/>
          <w:lang w:eastAsia="ru-RU"/>
        </w:rPr>
        <w:t>ПОВЕДЕНИЕ В ТОЛПЕ</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Избегайте</w:t>
      </w:r>
      <w:r w:rsidRPr="00A036EB">
        <w:rPr>
          <w:rFonts w:ascii="Times New Roman" w:eastAsia="Times New Roman" w:hAnsi="Times New Roman" w:cs="Times New Roman"/>
          <w:color w:val="3B4256"/>
          <w:sz w:val="24"/>
          <w:szCs w:val="24"/>
          <w:lang w:eastAsia="ru-RU"/>
        </w:rPr>
        <w:t xml:space="preserve"> </w:t>
      </w:r>
      <w:r w:rsidRPr="00A036EB">
        <w:rPr>
          <w:rFonts w:ascii="Times New Roman" w:eastAsia="Times New Roman" w:hAnsi="Times New Roman" w:cs="Times New Roman"/>
          <w:color w:val="3B4256"/>
          <w:sz w:val="28"/>
          <w:szCs w:val="24"/>
          <w:lang w:eastAsia="ru-RU"/>
        </w:rPr>
        <w:t>больших скоплений людей.</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Не присоединяйтесь к толпе, как бы ни хотелось посмотреть на происходящие события.</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Если оказались в толпе, позвольте ей нести Вас, но попытайтесь выбраться из неё.</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Глубоко вдохните и разведите согнутые в локтях руки чуть в стороны, чтобы грудная клетка не была сдавлена.</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Стремитесь оказаться подальше от высоких и крупных людей, людей с громоздкими предметами и большими сумками.</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Любыми способами старайтесь удержаться на ногах.</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Не держите руки в карманах.</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Двигаясь, поднимайте ноги как можно выше, ставьте ногу на полную стопу, не семените, не поднимайтесь на цыпочки.</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Если что-то уронили, ни в коем случае не наклоняйтесь, чтобы поднять.</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Если встать не удается, свернитесь клубком, защитите голову предплечьями, а ладонями прикройте затылок.</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Легче всего укрыться от толпы в углах зала или вблизи стен, но сложнее оттуда добираться до выхода.</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При возникновении паники старайтесь сохранить спокойствие и способность трезво оценивать ситуацию.</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lastRenderedPageBreak/>
        <w:t>Не присоединяйтесь к митингующим "ради интереса". Сначала узнайте, санкционирован ли митинг, за что агитируют выступающие люди.</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Не вступайте в незарегистрированные организации. Участие в мероприятиях таких организаций может повлечь уголовное наказание.</w:t>
      </w:r>
    </w:p>
    <w:p w:rsidR="00A036EB" w:rsidRPr="00A036EB" w:rsidRDefault="00A036EB" w:rsidP="00A036EB">
      <w:pPr>
        <w:numPr>
          <w:ilvl w:val="0"/>
          <w:numId w:val="3"/>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A036EB" w:rsidRPr="00A036EB" w:rsidRDefault="00A036EB" w:rsidP="00A036EB">
      <w:pPr>
        <w:shd w:val="clear" w:color="auto" w:fill="FFFFFF"/>
        <w:spacing w:after="225" w:line="390" w:lineRule="atLeast"/>
        <w:ind w:left="-567"/>
        <w:jc w:val="center"/>
        <w:textAlignment w:val="baseline"/>
        <w:outlineLvl w:val="3"/>
        <w:rPr>
          <w:rFonts w:ascii="Times New Roman" w:eastAsia="Times New Roman" w:hAnsi="Times New Roman" w:cs="Times New Roman"/>
          <w:b/>
          <w:bCs/>
          <w:color w:val="3B4256"/>
          <w:sz w:val="24"/>
          <w:szCs w:val="24"/>
          <w:lang w:eastAsia="ru-RU"/>
        </w:rPr>
      </w:pPr>
      <w:r w:rsidRPr="00A036EB">
        <w:rPr>
          <w:rFonts w:ascii="Times New Roman" w:eastAsia="Times New Roman" w:hAnsi="Times New Roman" w:cs="Times New Roman"/>
          <w:b/>
          <w:bCs/>
          <w:color w:val="3B4256"/>
          <w:sz w:val="24"/>
          <w:szCs w:val="24"/>
          <w:lang w:eastAsia="ru-RU"/>
        </w:rPr>
        <w:t>ЗАХВАТ В ЗАЛОЖНИКИ</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Во всех случаях ваша жизнь становиться предметом торга для террористов.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Захват может произойти в транспорте, в учреждении, на улице, в квартире.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Если вы оказались в заложниках, рекомендуем придерживаться следующих правил поведения:</w:t>
      </w:r>
    </w:p>
    <w:p w:rsidR="00A036EB" w:rsidRPr="00A036EB" w:rsidRDefault="00A036EB" w:rsidP="00A036EB">
      <w:pPr>
        <w:numPr>
          <w:ilvl w:val="0"/>
          <w:numId w:val="4"/>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A036EB" w:rsidRPr="00A036EB" w:rsidRDefault="00A036EB" w:rsidP="00A036EB">
      <w:pPr>
        <w:numPr>
          <w:ilvl w:val="0"/>
          <w:numId w:val="4"/>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будьте готовы к применению террористами повязок на глаза, кляпов, наручников или веревок</w:t>
      </w:r>
    </w:p>
    <w:p w:rsidR="00A036EB" w:rsidRPr="00A036EB" w:rsidRDefault="00A036EB" w:rsidP="00A036EB">
      <w:pPr>
        <w:numPr>
          <w:ilvl w:val="0"/>
          <w:numId w:val="4"/>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A036EB" w:rsidRPr="00A036EB" w:rsidRDefault="00A036EB" w:rsidP="00A036EB">
      <w:pPr>
        <w:numPr>
          <w:ilvl w:val="0"/>
          <w:numId w:val="4"/>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не пытайтесь оказывать сопротивление, не проявляйте ненужного героизма, пытаясь разоружить бандита или прорваться к выходу или окну;</w:t>
      </w:r>
    </w:p>
    <w:p w:rsidR="00A036EB" w:rsidRPr="00A036EB" w:rsidRDefault="00A036EB" w:rsidP="00A036EB">
      <w:pPr>
        <w:numPr>
          <w:ilvl w:val="0"/>
          <w:numId w:val="4"/>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если вас заставляют выйти из помещения, говоря, что вы взяты в заложники, не сопротивляйтесь;</w:t>
      </w:r>
    </w:p>
    <w:p w:rsidR="00A036EB" w:rsidRPr="00A036EB" w:rsidRDefault="00A036EB" w:rsidP="00A036EB">
      <w:pPr>
        <w:numPr>
          <w:ilvl w:val="0"/>
          <w:numId w:val="4"/>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A036EB" w:rsidRPr="00A036EB" w:rsidRDefault="00A036EB" w:rsidP="00A036EB">
      <w:pPr>
        <w:numPr>
          <w:ilvl w:val="0"/>
          <w:numId w:val="4"/>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A036EB" w:rsidRPr="00A036EB" w:rsidRDefault="00A036EB" w:rsidP="00A036EB">
      <w:pPr>
        <w:numPr>
          <w:ilvl w:val="0"/>
          <w:numId w:val="4"/>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lastRenderedPageBreak/>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A036EB" w:rsidRPr="00A036EB" w:rsidRDefault="00A036EB" w:rsidP="00A036EB">
      <w:pPr>
        <w:shd w:val="clear" w:color="auto" w:fill="FFFFFF"/>
        <w:spacing w:after="225" w:line="390" w:lineRule="atLeast"/>
        <w:ind w:left="-567"/>
        <w:jc w:val="center"/>
        <w:textAlignment w:val="baseline"/>
        <w:outlineLvl w:val="3"/>
        <w:rPr>
          <w:rFonts w:ascii="Times New Roman" w:eastAsia="Times New Roman" w:hAnsi="Times New Roman" w:cs="Times New Roman"/>
          <w:b/>
          <w:bCs/>
          <w:color w:val="3B4256"/>
          <w:sz w:val="24"/>
          <w:szCs w:val="24"/>
          <w:lang w:eastAsia="ru-RU"/>
        </w:rPr>
      </w:pPr>
      <w:r w:rsidRPr="00A036EB">
        <w:rPr>
          <w:rFonts w:ascii="Times New Roman" w:eastAsia="Times New Roman" w:hAnsi="Times New Roman" w:cs="Times New Roman"/>
          <w:b/>
          <w:bCs/>
          <w:color w:val="3B4256"/>
          <w:sz w:val="24"/>
          <w:szCs w:val="24"/>
          <w:lang w:eastAsia="ru-RU"/>
        </w:rPr>
        <w:t>ПОМНИТЕ: ВАША ЦЕЛЬ - ОСТАТЬСЯ В ЖИВЫХ</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 </w:t>
      </w:r>
      <w:r w:rsidRPr="00A036EB">
        <w:rPr>
          <w:rFonts w:ascii="Times New Roman" w:eastAsia="Times New Roman" w:hAnsi="Times New Roman" w:cs="Times New Roman"/>
          <w:color w:val="3B4256"/>
          <w:sz w:val="28"/>
          <w:szCs w:val="28"/>
          <w:lang w:eastAsia="ru-RU"/>
        </w:rPr>
        <w:br/>
      </w:r>
      <w:r w:rsidRPr="00A036EB">
        <w:rPr>
          <w:rFonts w:ascii="Times New Roman" w:eastAsia="Times New Roman" w:hAnsi="Times New Roman" w:cs="Times New Roman"/>
          <w:color w:val="3B4256"/>
          <w:sz w:val="28"/>
          <w:szCs w:val="28"/>
          <w:lang w:eastAsia="ru-RU"/>
        </w:rPr>
        <w:br/>
        <w:t>Помните, что получив сообщение о вашем захвате, спецслужбы уже начали действовать и предпримут все необходимое для вашего освобождения. </w:t>
      </w:r>
      <w:r w:rsidRPr="00A036EB">
        <w:rPr>
          <w:rFonts w:ascii="Times New Roman" w:eastAsia="Times New Roman" w:hAnsi="Times New Roman" w:cs="Times New Roman"/>
          <w:color w:val="3B4256"/>
          <w:sz w:val="28"/>
          <w:szCs w:val="28"/>
          <w:lang w:eastAsia="ru-RU"/>
        </w:rPr>
        <w:br/>
      </w:r>
      <w:r w:rsidRPr="00A036EB">
        <w:rPr>
          <w:rFonts w:ascii="Times New Roman" w:eastAsia="Times New Roman" w:hAnsi="Times New Roman" w:cs="Times New Roman"/>
          <w:color w:val="3B4256"/>
          <w:sz w:val="28"/>
          <w:szCs w:val="28"/>
          <w:lang w:eastAsia="ru-RU"/>
        </w:rPr>
        <w:br/>
        <w:t>Во время проведения спецслужбами операции по вашему освобождению неукоснительно соблюдайте следующие требования:</w:t>
      </w:r>
    </w:p>
    <w:p w:rsidR="00A036EB" w:rsidRPr="00A036EB" w:rsidRDefault="00A036EB" w:rsidP="00A036EB">
      <w:pPr>
        <w:numPr>
          <w:ilvl w:val="0"/>
          <w:numId w:val="5"/>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лежите на полу лицом вниз, голову закройте руками и не двигайтесь;</w:t>
      </w:r>
    </w:p>
    <w:p w:rsidR="00A036EB" w:rsidRPr="00A036EB" w:rsidRDefault="00A036EB" w:rsidP="00A036EB">
      <w:pPr>
        <w:numPr>
          <w:ilvl w:val="0"/>
          <w:numId w:val="5"/>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ни в коем случае не бегите навстречу сотрудникам спецслужб или от них, так как они могут принять вас за преступника;</w:t>
      </w:r>
    </w:p>
    <w:p w:rsidR="00A036EB" w:rsidRPr="00A036EB" w:rsidRDefault="00A036EB" w:rsidP="00A036EB">
      <w:pPr>
        <w:numPr>
          <w:ilvl w:val="0"/>
          <w:numId w:val="5"/>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если есть возможность, держитесь подальше от проемов дверей и окон.</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Если </w:t>
      </w:r>
      <w:hyperlink r:id="rId5" w:tgtFrame="_blank" w:tooltip="Вас захватили в качестве заложника" w:history="1">
        <w:r w:rsidRPr="00A036EB">
          <w:rPr>
            <w:rFonts w:ascii="Times New Roman" w:eastAsia="Times New Roman" w:hAnsi="Times New Roman" w:cs="Times New Roman"/>
            <w:iCs/>
            <w:color w:val="323E4F" w:themeColor="text2" w:themeShade="BF"/>
            <w:sz w:val="28"/>
            <w:szCs w:val="28"/>
            <w:bdr w:val="none" w:sz="0" w:space="0" w:color="auto" w:frame="1"/>
            <w:lang w:eastAsia="ru-RU"/>
          </w:rPr>
          <w:t>Вас захватили в качестве заложника</w:t>
        </w:r>
      </w:hyperlink>
      <w:r w:rsidRPr="00A036EB">
        <w:rPr>
          <w:rFonts w:ascii="Times New Roman" w:eastAsia="Times New Roman" w:hAnsi="Times New Roman" w:cs="Times New Roman"/>
          <w:color w:val="323E4F" w:themeColor="text2" w:themeShade="BF"/>
          <w:sz w:val="28"/>
          <w:szCs w:val="28"/>
          <w:lang w:eastAsia="ru-RU"/>
        </w:rPr>
        <w:t xml:space="preserve">, </w:t>
      </w:r>
      <w:r w:rsidRPr="00A036EB">
        <w:rPr>
          <w:rFonts w:ascii="Times New Roman" w:eastAsia="Times New Roman" w:hAnsi="Times New Roman" w:cs="Times New Roman"/>
          <w:color w:val="3B4256"/>
          <w:sz w:val="28"/>
          <w:szCs w:val="28"/>
          <w:lang w:eastAsia="ru-RU"/>
        </w:rPr>
        <w:t>помните, что Ваше собственное поведение может повлиять на обращение с Вами.</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Сохраняйте спокойствие и самообладание. Определите, что происходит</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Решение оказать сопротивление или отказаться от этого должно быть взвешенным и соответствовать опасности превосходящих сил террористов.</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Не сопротивляйтесь. Это может повлечь еще большую жестокость.</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Будьте настороже. Сосредоточьте Ваше внимание на звуках, движениях и т.п.</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Займитесь умственными упражнениями.</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Будьте готовы к "спартанским" условиям жизни:</w:t>
      </w:r>
    </w:p>
    <w:p w:rsidR="00A036EB" w:rsidRPr="00A036EB" w:rsidRDefault="00A036EB" w:rsidP="00A036EB">
      <w:pPr>
        <w:numPr>
          <w:ilvl w:val="1"/>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неадекватной пище и условиям проживания;</w:t>
      </w:r>
    </w:p>
    <w:p w:rsidR="00A036EB" w:rsidRPr="00A036EB" w:rsidRDefault="00A036EB" w:rsidP="00A036EB">
      <w:pPr>
        <w:numPr>
          <w:ilvl w:val="1"/>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неадекватным туалетным удобствам.</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Если есть возможность, обязательно соблюдайте правила личной гигиены.</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lastRenderedPageBreak/>
        <w:t>Будьте готовы объяснить наличие у Вас каких-либо документов, номеров телефонов и т.п.</w:t>
      </w:r>
    </w:p>
    <w:p w:rsidR="00A036EB" w:rsidRPr="00A036EB" w:rsidRDefault="00A036EB" w:rsidP="00A036EB">
      <w:pPr>
        <w:numPr>
          <w:ilvl w:val="0"/>
          <w:numId w:val="6"/>
        </w:numPr>
        <w:shd w:val="clear" w:color="auto" w:fill="FFFFFF"/>
        <w:spacing w:after="0" w:line="390" w:lineRule="atLeast"/>
        <w:ind w:left="-567" w:firstLine="0"/>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Спросите у охранников, можно ли читать, писать, пользоваться средствами личной гигиены и т.п. </w:t>
      </w:r>
    </w:p>
    <w:p w:rsid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8"/>
          <w:lang w:eastAsia="ru-RU"/>
        </w:rPr>
      </w:pPr>
      <w:r w:rsidRPr="00A036EB">
        <w:rPr>
          <w:rFonts w:ascii="Times New Roman" w:eastAsia="Times New Roman" w:hAnsi="Times New Roman" w:cs="Times New Roman"/>
          <w:color w:val="3B4256"/>
          <w:sz w:val="28"/>
          <w:szCs w:val="28"/>
          <w:lang w:eastAsia="ru-RU"/>
        </w:rPr>
        <w:t>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 </w:t>
      </w:r>
      <w:r w:rsidRPr="00A036EB">
        <w:rPr>
          <w:rFonts w:ascii="Times New Roman" w:eastAsia="Times New Roman" w:hAnsi="Times New Roman" w:cs="Times New Roman"/>
          <w:color w:val="3B4256"/>
          <w:sz w:val="28"/>
          <w:szCs w:val="28"/>
          <w:lang w:eastAsia="ru-RU"/>
        </w:rPr>
        <w:br/>
      </w:r>
      <w:r w:rsidRPr="00A036EB">
        <w:rPr>
          <w:rFonts w:ascii="Times New Roman" w:eastAsia="Times New Roman" w:hAnsi="Times New Roman" w:cs="Times New Roman"/>
          <w:color w:val="3B4256"/>
          <w:sz w:val="28"/>
          <w:szCs w:val="28"/>
          <w:lang w:eastAsia="ru-RU"/>
        </w:rPr>
        <w:br/>
        <w:t>Если охранники на контакт не идут, разговаривайте как бы сами с собой, читайте вполголоса стихи или пойте. </w:t>
      </w:r>
      <w:r w:rsidRPr="00A036EB">
        <w:rPr>
          <w:rFonts w:ascii="Times New Roman" w:eastAsia="Times New Roman" w:hAnsi="Times New Roman" w:cs="Times New Roman"/>
          <w:color w:val="3B4256"/>
          <w:sz w:val="28"/>
          <w:szCs w:val="28"/>
          <w:lang w:eastAsia="ru-RU"/>
        </w:rPr>
        <w:br/>
      </w:r>
      <w:r w:rsidRPr="00A036EB">
        <w:rPr>
          <w:rFonts w:ascii="Times New Roman" w:eastAsia="Times New Roman" w:hAnsi="Times New Roman" w:cs="Times New Roman"/>
          <w:color w:val="3B4256"/>
          <w:sz w:val="28"/>
          <w:szCs w:val="28"/>
          <w:lang w:eastAsia="ru-RU"/>
        </w:rPr>
        <w:br/>
        <w:t>Обязательно ведите счет времени, отмечая с помощью спичек, камешков или черточек на стене прошедшие дни. </w:t>
      </w:r>
      <w:r w:rsidRPr="00A036EB">
        <w:rPr>
          <w:rFonts w:ascii="Times New Roman" w:eastAsia="Times New Roman" w:hAnsi="Times New Roman" w:cs="Times New Roman"/>
          <w:color w:val="3B4256"/>
          <w:sz w:val="28"/>
          <w:szCs w:val="28"/>
          <w:lang w:eastAsia="ru-RU"/>
        </w:rPr>
        <w:br/>
      </w:r>
      <w:r w:rsidRPr="00A036EB">
        <w:rPr>
          <w:rFonts w:ascii="Times New Roman" w:eastAsia="Times New Roman" w:hAnsi="Times New Roman" w:cs="Times New Roman"/>
          <w:color w:val="3B4256"/>
          <w:sz w:val="28"/>
          <w:szCs w:val="28"/>
          <w:lang w:eastAsia="ru-RU"/>
        </w:rPr>
        <w:b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 </w:t>
      </w:r>
      <w:r w:rsidRPr="00A036EB">
        <w:rPr>
          <w:rFonts w:ascii="Times New Roman" w:eastAsia="Times New Roman" w:hAnsi="Times New Roman" w:cs="Times New Roman"/>
          <w:color w:val="3B4256"/>
          <w:sz w:val="28"/>
          <w:szCs w:val="28"/>
          <w:lang w:eastAsia="ru-RU"/>
        </w:rPr>
        <w:br/>
      </w:r>
      <w:r w:rsidRPr="00A036EB">
        <w:rPr>
          <w:rFonts w:ascii="Times New Roman" w:eastAsia="Times New Roman" w:hAnsi="Times New Roman" w:cs="Times New Roman"/>
          <w:color w:val="3B4256"/>
          <w:sz w:val="28"/>
          <w:szCs w:val="28"/>
          <w:lang w:eastAsia="ru-RU"/>
        </w:rPr>
        <w:br/>
        <w:t>Никогда не теряйте надежду на благополучный исход. Помните, чем больше времени пройдет, тем больше у Вас шансов на спасение</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8"/>
          <w:lang w:eastAsia="ru-RU"/>
        </w:rPr>
      </w:pPr>
    </w:p>
    <w:p w:rsidR="00A036EB" w:rsidRPr="00A036EB" w:rsidRDefault="00A036EB" w:rsidP="00A036EB">
      <w:pPr>
        <w:shd w:val="clear" w:color="auto" w:fill="FFFFFF"/>
        <w:spacing w:after="225" w:line="390" w:lineRule="atLeast"/>
        <w:ind w:left="-567"/>
        <w:jc w:val="center"/>
        <w:textAlignment w:val="baseline"/>
        <w:outlineLvl w:val="3"/>
        <w:rPr>
          <w:rFonts w:ascii="Times New Roman" w:eastAsia="Times New Roman" w:hAnsi="Times New Roman" w:cs="Times New Roman"/>
          <w:b/>
          <w:bCs/>
          <w:color w:val="3B4256"/>
          <w:sz w:val="24"/>
          <w:szCs w:val="24"/>
          <w:lang w:eastAsia="ru-RU"/>
        </w:rPr>
      </w:pPr>
      <w:r w:rsidRPr="00A036EB">
        <w:rPr>
          <w:rFonts w:ascii="Times New Roman" w:eastAsia="Times New Roman" w:hAnsi="Times New Roman" w:cs="Times New Roman"/>
          <w:b/>
          <w:bCs/>
          <w:color w:val="3B4256"/>
          <w:sz w:val="24"/>
          <w:szCs w:val="24"/>
          <w:lang w:eastAsia="ru-RU"/>
        </w:rPr>
        <w:t>ДЕЙСТВИЯ ПРИ УГРОЗЕ СОВЕРШЕНИЯ ТЕРРОРИСТИЧЕСКОГО АКТА</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color w:val="3B4256"/>
          <w:sz w:val="28"/>
          <w:szCs w:val="24"/>
          <w:lang w:eastAsia="ru-RU"/>
        </w:rPr>
        <w:t>Всегда контролируйте ситуацию вокруг себя, особенно когда находитесь на объектах транспорта, культурно-развлекательных, спортивных и торговых центрах.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lastRenderedPageBreak/>
        <w:br/>
        <w:t>Не подбирайте бесхозных вещей, как бы привлекательно они не выглядели.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В них могут быть закамуфлированы взрывные устройства (в банках из-под пива, сотовых телефонах и т.п.). Не пинайте на улице предметы, лежащие на земле.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t>Случайно узнав о готовящемся теракте, немедленно сообщите об этом в правоохранительные органы. </w:t>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color w:val="3B4256"/>
          <w:sz w:val="28"/>
          <w:szCs w:val="24"/>
          <w:lang w:eastAsia="ru-RU"/>
        </w:rPr>
        <w:br/>
      </w:r>
      <w:r w:rsidRPr="00A036EB">
        <w:rPr>
          <w:rFonts w:ascii="Times New Roman" w:eastAsia="Times New Roman" w:hAnsi="Times New Roman" w:cs="Times New Roman"/>
          <w:b/>
          <w:bCs/>
          <w:color w:val="3B4256"/>
          <w:sz w:val="28"/>
          <w:szCs w:val="24"/>
          <w:bdr w:val="none" w:sz="0" w:space="0" w:color="auto" w:frame="1"/>
          <w:lang w:eastAsia="ru-RU"/>
        </w:rPr>
        <w:t>Если вам стало известно о готовящемся или совершенном преступлении, немедленно сообщите об этом в органы ФСБ или МВД.</w:t>
      </w:r>
    </w:p>
    <w:p w:rsidR="00A036EB" w:rsidRPr="00A036EB" w:rsidRDefault="00A036EB" w:rsidP="00A036EB">
      <w:pPr>
        <w:shd w:val="clear" w:color="auto" w:fill="FFFFFF"/>
        <w:spacing w:after="0" w:line="390" w:lineRule="atLeast"/>
        <w:ind w:left="-567"/>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b/>
          <w:bCs/>
          <w:color w:val="3B4256"/>
          <w:sz w:val="28"/>
          <w:szCs w:val="24"/>
          <w:bdr w:val="none" w:sz="0" w:space="0" w:color="auto" w:frame="1"/>
          <w:lang w:eastAsia="ru-RU"/>
        </w:rPr>
        <w:t>По материалам сайта ФСБ России</w:t>
      </w:r>
    </w:p>
    <w:p w:rsidR="00A036EB" w:rsidRPr="00A036EB" w:rsidRDefault="00A036EB" w:rsidP="00A036EB">
      <w:pPr>
        <w:shd w:val="clear" w:color="auto" w:fill="FFFFFF"/>
        <w:spacing w:line="390" w:lineRule="atLeast"/>
        <w:ind w:left="-567"/>
        <w:textAlignment w:val="baseline"/>
        <w:rPr>
          <w:rFonts w:ascii="Times New Roman" w:eastAsia="Times New Roman" w:hAnsi="Times New Roman" w:cs="Times New Roman"/>
          <w:color w:val="3B4256"/>
          <w:sz w:val="28"/>
          <w:szCs w:val="24"/>
          <w:lang w:eastAsia="ru-RU"/>
        </w:rPr>
      </w:pPr>
      <w:r w:rsidRPr="00A036EB">
        <w:rPr>
          <w:rFonts w:ascii="Times New Roman" w:eastAsia="Times New Roman" w:hAnsi="Times New Roman" w:cs="Times New Roman"/>
          <w:b/>
          <w:bCs/>
          <w:color w:val="3B4256"/>
          <w:sz w:val="28"/>
          <w:szCs w:val="24"/>
          <w:bdr w:val="none" w:sz="0" w:space="0" w:color="auto" w:frame="1"/>
          <w:lang w:eastAsia="ru-RU"/>
        </w:rPr>
        <w:t>http://www.fsb.ru/fsb/supplement/advice/instros.htm</w:t>
      </w:r>
    </w:p>
    <w:p w:rsidR="00531B7B" w:rsidRDefault="00531B7B" w:rsidP="00A036EB">
      <w:pPr>
        <w:ind w:left="-567"/>
      </w:pPr>
    </w:p>
    <w:sectPr w:rsidR="00531B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B4905"/>
    <w:multiLevelType w:val="multilevel"/>
    <w:tmpl w:val="FC64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554F7"/>
    <w:multiLevelType w:val="multilevel"/>
    <w:tmpl w:val="C134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9E4617"/>
    <w:multiLevelType w:val="multilevel"/>
    <w:tmpl w:val="437411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3FC64FC"/>
    <w:multiLevelType w:val="multilevel"/>
    <w:tmpl w:val="DBAA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C63B0F"/>
    <w:multiLevelType w:val="multilevel"/>
    <w:tmpl w:val="D0DC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690E45"/>
    <w:multiLevelType w:val="multilevel"/>
    <w:tmpl w:val="490E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DA6DDB"/>
    <w:multiLevelType w:val="multilevel"/>
    <w:tmpl w:val="636C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5"/>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6EB"/>
    <w:rsid w:val="00531B7B"/>
    <w:rsid w:val="00A03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6A188"/>
  <w15:chartTrackingRefBased/>
  <w15:docId w15:val="{737CEF7A-9904-429D-B5EE-3D6659754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549183">
      <w:bodyDiv w:val="1"/>
      <w:marLeft w:val="0"/>
      <w:marRight w:val="0"/>
      <w:marTop w:val="0"/>
      <w:marBottom w:val="0"/>
      <w:divBdr>
        <w:top w:val="none" w:sz="0" w:space="0" w:color="auto"/>
        <w:left w:val="none" w:sz="0" w:space="0" w:color="auto"/>
        <w:bottom w:val="none" w:sz="0" w:space="0" w:color="auto"/>
        <w:right w:val="none" w:sz="0" w:space="0" w:color="auto"/>
      </w:divBdr>
      <w:divsChild>
        <w:div w:id="79444362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sb.ru/fsb/supplement/advice/zahvat.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1712</Words>
  <Characters>9763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2023-08-24T13:11:00Z</dcterms:created>
  <dcterms:modified xsi:type="dcterms:W3CDTF">2023-08-24T13:18:00Z</dcterms:modified>
</cp:coreProperties>
</file>